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074" w:rsidRPr="00E456BA" w:rsidRDefault="00D77164" w:rsidP="00C5376B">
      <w:pPr>
        <w:jc w:val="center"/>
        <w:rPr>
          <w:color w:val="17365D" w:themeColor="text2" w:themeShade="BF"/>
          <w:sz w:val="20"/>
          <w:szCs w:val="20"/>
        </w:rPr>
      </w:pPr>
      <w:r>
        <w:rPr>
          <w:i/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28575</wp:posOffset>
                </wp:positionV>
                <wp:extent cx="104775" cy="104775"/>
                <wp:effectExtent l="28575" t="28575" r="28575" b="2857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047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AutoShape 3" o:spid="_x0000_s1026" type="#_x0000_t59" style="position:absolute;margin-left:244.5pt;margin-top:2.25pt;width:8.2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" fillcolor="white [3201]" strokecolor="#95b3d7 [1940]" strokeweight="1pt">
                <v:fill color2="#b8cce4 [1300]" focus="100%" type="gradient"/>
                <v:shadow on="t" color="#243f60 [1604]" opacity=".5" offset="1pt"/>
              </v:shape>
            </w:pict>
          </mc:Fallback>
        </mc:AlternateContent>
      </w:r>
      <w:r>
        <w:rPr>
          <w:i/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28575</wp:posOffset>
                </wp:positionV>
                <wp:extent cx="104775" cy="104775"/>
                <wp:effectExtent l="28575" t="28575" r="28575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047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59" style="position:absolute;margin-left:103.5pt;margin-top:2.25pt;width:8.2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" fillcolor="white [3201]" strokecolor="#95b3d7 [1940]" strokeweight="1pt">
                <v:fill color2="#b8cce4 [1300]" focus="100%" type="gradient"/>
                <v:shadow on="t" color="#243f60 [1604]" opacity=".5" offset="1pt"/>
              </v:shape>
            </w:pict>
          </mc:Fallback>
        </mc:AlternateContent>
      </w:r>
      <w:r>
        <w:rPr>
          <w:i/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28575</wp:posOffset>
                </wp:positionV>
                <wp:extent cx="104775" cy="104775"/>
                <wp:effectExtent l="28575" t="28575" r="28575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047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59" style="position:absolute;margin-left:356.25pt;margin-top:2.25pt;width:8.2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" fillcolor="white [3201]" strokecolor="#95b3d7 [1940]" strokeweight="1pt">
                <v:fill color2="#b8cce4 [1300]" focus="100%" type="gradient"/>
                <v:shadow on="t" color="#243f60 [1604]" opacity=".5" offset="1pt"/>
              </v:shape>
            </w:pict>
          </mc:Fallback>
        </mc:AlternateContent>
      </w:r>
      <w:r w:rsidR="00207F39">
        <w:rPr>
          <w:i/>
          <w:color w:val="17365D" w:themeColor="text2" w:themeShade="BF"/>
          <w:sz w:val="20"/>
          <w:szCs w:val="20"/>
        </w:rPr>
        <w:t>2318 Cumberland Gap Dr Apt 101</w:t>
      </w:r>
      <w:r w:rsidR="00207F39">
        <w:rPr>
          <w:i/>
          <w:color w:val="17365D" w:themeColor="text2" w:themeShade="BF"/>
          <w:sz w:val="20"/>
          <w:szCs w:val="20"/>
        </w:rPr>
        <w:tab/>
      </w:r>
      <w:r w:rsidR="00E456BA">
        <w:rPr>
          <w:i/>
          <w:color w:val="17365D" w:themeColor="text2" w:themeShade="BF"/>
          <w:sz w:val="20"/>
          <w:szCs w:val="20"/>
        </w:rPr>
        <w:tab/>
      </w:r>
      <w:r w:rsidR="00207F39">
        <w:rPr>
          <w:i/>
          <w:color w:val="17365D" w:themeColor="text2" w:themeShade="BF"/>
          <w:sz w:val="20"/>
          <w:szCs w:val="20"/>
        </w:rPr>
        <w:t>Fayetteville, NC 28306</w:t>
      </w:r>
      <w:r w:rsidR="00E456BA">
        <w:rPr>
          <w:i/>
          <w:color w:val="17365D" w:themeColor="text2" w:themeShade="BF"/>
          <w:sz w:val="20"/>
          <w:szCs w:val="20"/>
        </w:rPr>
        <w:tab/>
      </w:r>
      <w:r w:rsidR="00E456BA">
        <w:rPr>
          <w:i/>
          <w:color w:val="17365D" w:themeColor="text2" w:themeShade="BF"/>
          <w:sz w:val="20"/>
          <w:szCs w:val="20"/>
        </w:rPr>
        <w:tab/>
      </w:r>
      <w:r w:rsidR="00207F39">
        <w:rPr>
          <w:i/>
          <w:color w:val="17365D" w:themeColor="text2" w:themeShade="BF"/>
          <w:sz w:val="20"/>
          <w:szCs w:val="20"/>
        </w:rPr>
        <w:t>(910)-429-4379</w:t>
      </w:r>
      <w:r w:rsidR="00E456BA">
        <w:rPr>
          <w:i/>
          <w:color w:val="17365D" w:themeColor="text2" w:themeShade="BF"/>
          <w:sz w:val="20"/>
          <w:szCs w:val="20"/>
        </w:rPr>
        <w:tab/>
      </w:r>
      <w:r w:rsidR="00E456BA">
        <w:rPr>
          <w:i/>
          <w:color w:val="17365D" w:themeColor="text2" w:themeShade="BF"/>
          <w:sz w:val="20"/>
          <w:szCs w:val="20"/>
        </w:rPr>
        <w:tab/>
      </w:r>
      <w:r w:rsidR="00207F39">
        <w:rPr>
          <w:i/>
          <w:color w:val="17365D" w:themeColor="text2" w:themeShade="BF"/>
          <w:sz w:val="20"/>
          <w:szCs w:val="20"/>
        </w:rPr>
        <w:t>ebuchana@broncos.uncfsu.edu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56931" w:rsidTr="00E456BA">
        <w:trPr>
          <w:trHeight w:val="243"/>
        </w:trPr>
        <w:tc>
          <w:tcPr>
            <w:tcW w:w="9576" w:type="dxa"/>
            <w:tcBorders>
              <w:top w:val="nil"/>
              <w:left w:val="nil"/>
              <w:bottom w:val="single" w:sz="12" w:space="0" w:color="365F91" w:themeColor="accent1" w:themeShade="BF"/>
              <w:right w:val="nil"/>
            </w:tcBorders>
            <w:shd w:val="clear" w:color="auto" w:fill="DBE5F1" w:themeFill="accent1" w:themeFillTint="33"/>
          </w:tcPr>
          <w:p w:rsidR="00956931" w:rsidRPr="00E456BA" w:rsidRDefault="00207F39" w:rsidP="00207F39">
            <w:pPr>
              <w:rPr>
                <w:color w:val="17365D" w:themeColor="text2" w:themeShade="BF"/>
                <w:sz w:val="32"/>
                <w:szCs w:val="32"/>
              </w:rPr>
            </w:pPr>
            <w:r>
              <w:rPr>
                <w:color w:val="17365D" w:themeColor="text2" w:themeShade="BF"/>
                <w:sz w:val="32"/>
                <w:szCs w:val="32"/>
              </w:rPr>
              <w:t>Erica Flores</w:t>
            </w:r>
          </w:p>
        </w:tc>
      </w:tr>
    </w:tbl>
    <w:p w:rsidR="00956931" w:rsidRDefault="009569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5"/>
        <w:gridCol w:w="15"/>
        <w:gridCol w:w="2682"/>
        <w:gridCol w:w="1341"/>
        <w:gridCol w:w="1341"/>
        <w:gridCol w:w="2682"/>
      </w:tblGrid>
      <w:tr w:rsidR="00B74D23" w:rsidTr="00DA04E2">
        <w:tc>
          <w:tcPr>
            <w:tcW w:w="9576" w:type="dxa"/>
            <w:gridSpan w:val="6"/>
            <w:tcBorders>
              <w:top w:val="nil"/>
              <w:left w:val="nil"/>
              <w:bottom w:val="single" w:sz="12" w:space="0" w:color="365F91" w:themeColor="accent1" w:themeShade="BF"/>
              <w:right w:val="nil"/>
            </w:tcBorders>
            <w:shd w:val="clear" w:color="auto" w:fill="DBE5F1" w:themeFill="accent1" w:themeFillTint="33"/>
          </w:tcPr>
          <w:p w:rsidR="00B74D23" w:rsidRPr="00E456BA" w:rsidRDefault="00B74D23" w:rsidP="00DA04E2">
            <w:pPr>
              <w:rPr>
                <w:color w:val="17365D" w:themeColor="text2" w:themeShade="BF"/>
                <w:sz w:val="24"/>
                <w:szCs w:val="24"/>
              </w:rPr>
            </w:pPr>
            <w:r w:rsidRPr="00E456BA">
              <w:rPr>
                <w:color w:val="17365D" w:themeColor="text2" w:themeShade="BF"/>
                <w:sz w:val="24"/>
                <w:szCs w:val="24"/>
              </w:rPr>
              <w:t>Objective</w:t>
            </w:r>
          </w:p>
        </w:tc>
      </w:tr>
      <w:tr w:rsidR="00AC6203" w:rsidTr="00DA04E2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1"/>
          <w:wBefore w:w="1515" w:type="dxa"/>
          <w:trHeight w:val="510"/>
        </w:trPr>
        <w:tc>
          <w:tcPr>
            <w:tcW w:w="80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07F39" w:rsidRDefault="00207F39" w:rsidP="00207F39">
            <w:pPr>
              <w:tabs>
                <w:tab w:val="left" w:pos="1440"/>
              </w:tabs>
              <w:rPr>
                <w:color w:val="17365D" w:themeColor="text2" w:themeShade="BF"/>
              </w:rPr>
            </w:pPr>
          </w:p>
          <w:p w:rsidR="00207F39" w:rsidRPr="00207F39" w:rsidRDefault="00207F39" w:rsidP="00207F39">
            <w:pPr>
              <w:tabs>
                <w:tab w:val="left" w:pos="1440"/>
              </w:tabs>
              <w:rPr>
                <w:color w:val="17365D" w:themeColor="text2" w:themeShade="BF"/>
              </w:rPr>
            </w:pPr>
            <w:r w:rsidRPr="00207F39">
              <w:rPr>
                <w:color w:val="17365D" w:themeColor="text2" w:themeShade="BF"/>
              </w:rPr>
              <w:t>To join a progressive organization and become a contributing member, utilizing my education and skills to achieve, and surpass, personal and corporate goals. To make an impact and significant difference in my community and throughout the company.</w:t>
            </w:r>
          </w:p>
          <w:p w:rsidR="00AC6203" w:rsidRDefault="00AC6203" w:rsidP="00DA04E2">
            <w:pPr>
              <w:tabs>
                <w:tab w:val="left" w:pos="1440"/>
              </w:tabs>
              <w:rPr>
                <w:color w:val="17365D" w:themeColor="text2" w:themeShade="BF"/>
              </w:rPr>
            </w:pPr>
          </w:p>
        </w:tc>
      </w:tr>
      <w:tr w:rsidR="00C5376B" w:rsidTr="00DA04E2">
        <w:tc>
          <w:tcPr>
            <w:tcW w:w="9576" w:type="dxa"/>
            <w:gridSpan w:val="6"/>
            <w:tcBorders>
              <w:top w:val="nil"/>
              <w:left w:val="nil"/>
              <w:bottom w:val="single" w:sz="12" w:space="0" w:color="365F91" w:themeColor="accent1" w:themeShade="BF"/>
              <w:right w:val="nil"/>
            </w:tcBorders>
            <w:shd w:val="clear" w:color="auto" w:fill="DBE5F1" w:themeFill="accent1" w:themeFillTint="33"/>
          </w:tcPr>
          <w:p w:rsidR="00C5376B" w:rsidRPr="00E456BA" w:rsidRDefault="00DA04E2" w:rsidP="00DA04E2">
            <w:pPr>
              <w:tabs>
                <w:tab w:val="left" w:pos="1440"/>
              </w:tabs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Technical Skills/Proficiencies</w:t>
            </w:r>
          </w:p>
        </w:tc>
      </w:tr>
      <w:tr w:rsidR="000B40E3" w:rsidTr="00DA04E2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285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04E2" w:rsidRPr="009160C7" w:rsidRDefault="00C122D6" w:rsidP="009160C7">
            <w:pPr>
              <w:pStyle w:val="ListParagraph"/>
              <w:numPr>
                <w:ilvl w:val="0"/>
                <w:numId w:val="1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Worked with Microsoft Excel, Power Point, and Word</w:t>
            </w:r>
          </w:p>
        </w:tc>
      </w:tr>
      <w:tr w:rsidR="009160C7" w:rsidTr="00DA04E2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285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C122D6" w:rsidP="009160C7">
            <w:pPr>
              <w:pStyle w:val="ListParagraph"/>
              <w:numPr>
                <w:ilvl w:val="0"/>
                <w:numId w:val="1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 xml:space="preserve">Worked with children </w:t>
            </w:r>
            <w:r w:rsidR="00F152D9">
              <w:rPr>
                <w:color w:val="17365D" w:themeColor="text2" w:themeShade="BF"/>
                <w:sz w:val="20"/>
                <w:szCs w:val="20"/>
              </w:rPr>
              <w:t>ranging in age from newborn to 5 years old.</w:t>
            </w:r>
          </w:p>
        </w:tc>
      </w:tr>
      <w:tr w:rsidR="009160C7" w:rsidTr="00DA04E2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285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EE0FB9" w:rsidP="009160C7">
            <w:pPr>
              <w:pStyle w:val="ListParagraph"/>
              <w:numPr>
                <w:ilvl w:val="0"/>
                <w:numId w:val="1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Worked one on one with customers to ensure their needs were met</w:t>
            </w:r>
          </w:p>
        </w:tc>
      </w:tr>
      <w:tr w:rsidR="009160C7" w:rsidTr="00DA04E2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285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9160C7" w:rsidP="00EE0FB9">
            <w:pPr>
              <w:pStyle w:val="ListParagraph"/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9160C7" w:rsidTr="00DA04E2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285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9160C7" w:rsidP="00EE0FB9">
            <w:pPr>
              <w:pStyle w:val="ListParagraph"/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DA04E2" w:rsidTr="00DA04E2">
        <w:tc>
          <w:tcPr>
            <w:tcW w:w="9576" w:type="dxa"/>
            <w:gridSpan w:val="6"/>
            <w:tcBorders>
              <w:top w:val="nil"/>
              <w:left w:val="nil"/>
              <w:bottom w:val="single" w:sz="12" w:space="0" w:color="365F91" w:themeColor="accent1" w:themeShade="BF"/>
              <w:right w:val="nil"/>
            </w:tcBorders>
            <w:shd w:val="clear" w:color="auto" w:fill="DBE5F1" w:themeFill="accent1" w:themeFillTint="33"/>
          </w:tcPr>
          <w:p w:rsidR="00DA04E2" w:rsidRPr="00DA04E2" w:rsidRDefault="00DA04E2" w:rsidP="00DA04E2">
            <w:pPr>
              <w:tabs>
                <w:tab w:val="left" w:pos="1440"/>
              </w:tabs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Experience</w:t>
            </w:r>
          </w:p>
        </w:tc>
      </w:tr>
      <w:tr w:rsidR="008C6DD7" w:rsidRPr="0007768B" w:rsidTr="00884673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8C6DD7" w:rsidRPr="00207F39" w:rsidRDefault="00207F39" w:rsidP="00207F39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207F39">
              <w:rPr>
                <w:b/>
                <w:color w:val="17365D" w:themeColor="text2" w:themeShade="BF"/>
                <w:sz w:val="20"/>
                <w:szCs w:val="20"/>
              </w:rPr>
              <w:t>03-06 to 12-09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6DD7" w:rsidRPr="00207F39" w:rsidRDefault="00207F39" w:rsidP="00207F39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207F39">
              <w:rPr>
                <w:b/>
                <w:bCs/>
                <w:color w:val="17365D" w:themeColor="text2" w:themeShade="BF"/>
                <w:sz w:val="20"/>
                <w:szCs w:val="20"/>
                <w:u w:val="single"/>
              </w:rPr>
              <w:t>Robert Bosch LLC/Purolator Products NA, LLC</w:t>
            </w:r>
            <w:r w:rsidRPr="00207F39">
              <w:rPr>
                <w:b/>
                <w:bCs/>
                <w:color w:val="17365D" w:themeColor="text2" w:themeShade="BF"/>
                <w:sz w:val="20"/>
                <w:szCs w:val="20"/>
              </w:rPr>
              <w:t>         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8C6DD7" w:rsidRPr="00207F39" w:rsidRDefault="00207F39" w:rsidP="00207F39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207F39">
              <w:rPr>
                <w:b/>
                <w:color w:val="17365D" w:themeColor="text2" w:themeShade="BF"/>
                <w:sz w:val="20"/>
                <w:szCs w:val="20"/>
              </w:rPr>
              <w:t>Fayetteville, NC</w:t>
            </w:r>
          </w:p>
        </w:tc>
      </w:tr>
      <w:tr w:rsidR="0007768B" w:rsidRPr="0007768B" w:rsidTr="0007768B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768B" w:rsidRPr="00884673" w:rsidRDefault="00207F39" w:rsidP="00207F39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 w:rsidRPr="00207F39">
              <w:rPr>
                <w:i/>
                <w:iCs/>
                <w:color w:val="17365D" w:themeColor="text2" w:themeShade="BF"/>
                <w:sz w:val="20"/>
                <w:szCs w:val="20"/>
              </w:rPr>
              <w:t>Customer Service Representative</w:t>
            </w:r>
            <w:r>
              <w:rPr>
                <w:i/>
                <w:iCs/>
                <w:color w:val="17365D" w:themeColor="text2" w:themeShade="BF"/>
                <w:sz w:val="20"/>
                <w:szCs w:val="20"/>
              </w:rPr>
              <w:t>/Accounts Receivable Representative</w:t>
            </w:r>
          </w:p>
        </w:tc>
      </w:tr>
      <w:tr w:rsidR="0007768B" w:rsidRPr="0007768B" w:rsidTr="0007768B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768B" w:rsidRDefault="00207F39" w:rsidP="00EE0FB9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 w:rsidRPr="00207F39">
              <w:rPr>
                <w:color w:val="17365D" w:themeColor="text2" w:themeShade="BF"/>
                <w:sz w:val="20"/>
                <w:szCs w:val="20"/>
              </w:rPr>
              <w:t xml:space="preserve"> Handle certain accounts on a one on one bases, giving the customers a type of security blanket to let them know that they are important</w:t>
            </w:r>
          </w:p>
          <w:p w:rsidR="00207F39" w:rsidRDefault="00207F39" w:rsidP="00EE0FB9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 w:rsidRPr="00207F39">
              <w:rPr>
                <w:color w:val="17365D" w:themeColor="text2" w:themeShade="BF"/>
                <w:sz w:val="20"/>
                <w:szCs w:val="20"/>
              </w:rPr>
              <w:t>Take and handle calls from customers regarding orders, errors, damages and quality concerns.  </w:t>
            </w:r>
          </w:p>
          <w:p w:rsidR="00207F39" w:rsidRDefault="00207F39" w:rsidP="00EE0FB9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Applied payments to the customer’s accounts</w:t>
            </w:r>
          </w:p>
          <w:p w:rsidR="00207F39" w:rsidRDefault="00207F39" w:rsidP="00EE0FB9">
            <w:pPr>
              <w:pStyle w:val="ListParagraph"/>
              <w:numPr>
                <w:ilvl w:val="0"/>
                <w:numId w:val="3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 w:rsidRPr="00207F39">
              <w:rPr>
                <w:color w:val="17365D" w:themeColor="text2" w:themeShade="BF"/>
                <w:sz w:val="20"/>
                <w:szCs w:val="20"/>
              </w:rPr>
              <w:t>To always make sure that the customer is happy and content at all times.</w:t>
            </w:r>
          </w:p>
          <w:p w:rsidR="00207F39" w:rsidRPr="00884673" w:rsidRDefault="00207F39" w:rsidP="00207F39">
            <w:pPr>
              <w:pStyle w:val="ListParagraph"/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07768B" w:rsidRPr="0007768B" w:rsidTr="00884673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07768B" w:rsidRPr="00207F39" w:rsidRDefault="00207F39" w:rsidP="00207F39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207F39">
              <w:rPr>
                <w:b/>
                <w:color w:val="17365D" w:themeColor="text2" w:themeShade="BF"/>
                <w:sz w:val="20"/>
                <w:szCs w:val="20"/>
              </w:rPr>
              <w:t>08-99 to 03-06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68B" w:rsidRPr="00207F39" w:rsidRDefault="00207F39" w:rsidP="00207F39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  <w:u w:val="single"/>
              </w:rPr>
            </w:pPr>
            <w:r w:rsidRPr="00207F39">
              <w:rPr>
                <w:b/>
                <w:color w:val="17365D" w:themeColor="text2" w:themeShade="BF"/>
                <w:sz w:val="20"/>
                <w:szCs w:val="20"/>
                <w:u w:val="single"/>
              </w:rPr>
              <w:t>Harris Teeter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07768B" w:rsidRPr="00207F39" w:rsidRDefault="00207F39" w:rsidP="00207F39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207F39">
              <w:rPr>
                <w:b/>
                <w:color w:val="17365D" w:themeColor="text2" w:themeShade="BF"/>
                <w:sz w:val="20"/>
                <w:szCs w:val="20"/>
              </w:rPr>
              <w:t>Fayetteville, NC</w:t>
            </w:r>
          </w:p>
        </w:tc>
      </w:tr>
      <w:tr w:rsidR="0007768B" w:rsidRPr="0007768B" w:rsidTr="0007768B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22D6" w:rsidRPr="00C122D6" w:rsidRDefault="00C122D6" w:rsidP="00C122D6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Assistant</w:t>
            </w:r>
            <w:r w:rsidRPr="00C122D6">
              <w:rPr>
                <w:color w:val="17365D" w:themeColor="text2" w:themeShade="BF"/>
                <w:sz w:val="20"/>
                <w:szCs w:val="20"/>
              </w:rPr>
              <w:t xml:space="preserve"> C</w:t>
            </w:r>
            <w:r>
              <w:rPr>
                <w:color w:val="17365D" w:themeColor="text2" w:themeShade="BF"/>
                <w:sz w:val="20"/>
                <w:szCs w:val="20"/>
              </w:rPr>
              <w:t>ustomer</w:t>
            </w:r>
            <w:r w:rsidRPr="00C122D6">
              <w:rPr>
                <w:color w:val="17365D" w:themeColor="text2" w:themeShade="BF"/>
                <w:sz w:val="20"/>
                <w:szCs w:val="20"/>
              </w:rPr>
              <w:t xml:space="preserve"> M</w:t>
            </w:r>
            <w:r>
              <w:rPr>
                <w:color w:val="17365D" w:themeColor="text2" w:themeShade="BF"/>
                <w:sz w:val="20"/>
                <w:szCs w:val="20"/>
              </w:rPr>
              <w:t>anager</w:t>
            </w:r>
            <w:r w:rsidRPr="00C122D6">
              <w:rPr>
                <w:color w:val="17365D" w:themeColor="text2" w:themeShade="BF"/>
                <w:sz w:val="20"/>
                <w:szCs w:val="20"/>
              </w:rPr>
              <w:t>, O</w:t>
            </w:r>
            <w:r>
              <w:rPr>
                <w:color w:val="17365D" w:themeColor="text2" w:themeShade="BF"/>
                <w:sz w:val="20"/>
                <w:szCs w:val="20"/>
              </w:rPr>
              <w:t>ffice</w:t>
            </w:r>
            <w:r w:rsidRPr="00C122D6">
              <w:rPr>
                <w:color w:val="17365D" w:themeColor="text2" w:themeShade="BF"/>
                <w:sz w:val="20"/>
                <w:szCs w:val="20"/>
              </w:rPr>
              <w:t xml:space="preserve"> A</w:t>
            </w:r>
            <w:r>
              <w:rPr>
                <w:color w:val="17365D" w:themeColor="text2" w:themeShade="BF"/>
                <w:sz w:val="20"/>
                <w:szCs w:val="20"/>
              </w:rPr>
              <w:t>ssistant</w:t>
            </w:r>
            <w:r w:rsidRPr="00C122D6">
              <w:rPr>
                <w:color w:val="17365D" w:themeColor="text2" w:themeShade="BF"/>
                <w:sz w:val="20"/>
                <w:szCs w:val="20"/>
              </w:rPr>
              <w:t>, C</w:t>
            </w:r>
            <w:r>
              <w:rPr>
                <w:color w:val="17365D" w:themeColor="text2" w:themeShade="BF"/>
                <w:sz w:val="20"/>
                <w:szCs w:val="20"/>
              </w:rPr>
              <w:t>ashier, and Bagger</w:t>
            </w:r>
          </w:p>
          <w:p w:rsidR="0007768B" w:rsidRPr="00884673" w:rsidRDefault="0007768B" w:rsidP="00C122D6">
            <w:pPr>
              <w:pStyle w:val="ListParagraph"/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07768B" w:rsidRPr="0007768B" w:rsidTr="0007768B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768B" w:rsidRDefault="00EE0FB9" w:rsidP="00C122D6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Make</w:t>
            </w:r>
            <w:r w:rsidR="00C122D6" w:rsidRPr="00C122D6">
              <w:rPr>
                <w:color w:val="17365D" w:themeColor="text2" w:themeShade="BF"/>
                <w:sz w:val="20"/>
                <w:szCs w:val="20"/>
              </w:rPr>
              <w:t xml:space="preserve"> schedules, helping at the customer service desk, helped run a smooth front end</w:t>
            </w:r>
            <w:r w:rsidR="00C122D6">
              <w:rPr>
                <w:color w:val="17365D" w:themeColor="text2" w:themeShade="BF"/>
                <w:sz w:val="20"/>
                <w:szCs w:val="20"/>
              </w:rPr>
              <w:t>.</w:t>
            </w:r>
          </w:p>
          <w:p w:rsidR="00C122D6" w:rsidRDefault="00C122D6" w:rsidP="00C122D6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 w:rsidRPr="00C122D6">
              <w:rPr>
                <w:color w:val="17365D" w:themeColor="text2" w:themeShade="BF"/>
                <w:sz w:val="20"/>
                <w:szCs w:val="20"/>
              </w:rPr>
              <w:t>Counted tills, balanced the accounting office, preformed till exchange, made cash deposits, ordered change</w:t>
            </w:r>
            <w:r>
              <w:rPr>
                <w:color w:val="17365D" w:themeColor="text2" w:themeShade="BF"/>
                <w:sz w:val="20"/>
                <w:szCs w:val="20"/>
              </w:rPr>
              <w:t>.</w:t>
            </w:r>
          </w:p>
          <w:p w:rsidR="00C122D6" w:rsidRPr="00C122D6" w:rsidRDefault="00C122D6" w:rsidP="00C122D6">
            <w:pPr>
              <w:pStyle w:val="ListParagraph"/>
              <w:numPr>
                <w:ilvl w:val="0"/>
                <w:numId w:val="4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 w:rsidRPr="00C122D6">
              <w:rPr>
                <w:color w:val="17365D" w:themeColor="text2" w:themeShade="BF"/>
                <w:sz w:val="20"/>
                <w:szCs w:val="20"/>
              </w:rPr>
              <w:t>Helped with oper</w:t>
            </w:r>
            <w:r>
              <w:rPr>
                <w:color w:val="17365D" w:themeColor="text2" w:themeShade="BF"/>
                <w:sz w:val="20"/>
                <w:szCs w:val="20"/>
              </w:rPr>
              <w:t>a</w:t>
            </w:r>
            <w:r w:rsidRPr="00C122D6">
              <w:rPr>
                <w:color w:val="17365D" w:themeColor="text2" w:themeShade="BF"/>
                <w:sz w:val="20"/>
                <w:szCs w:val="20"/>
              </w:rPr>
              <w:t>te a register and making sure customers left happy</w:t>
            </w:r>
            <w:r>
              <w:rPr>
                <w:color w:val="17365D" w:themeColor="text2" w:themeShade="BF"/>
                <w:sz w:val="20"/>
                <w:szCs w:val="20"/>
              </w:rPr>
              <w:t>.</w:t>
            </w:r>
          </w:p>
          <w:p w:rsidR="00C122D6" w:rsidRPr="00884673" w:rsidRDefault="00C122D6" w:rsidP="00C122D6">
            <w:pPr>
              <w:pStyle w:val="ListParagraph"/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07768B" w:rsidRPr="0007768B" w:rsidTr="00884673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07768B" w:rsidRPr="00C122D6" w:rsidRDefault="00C122D6" w:rsidP="00C122D6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C122D6">
              <w:rPr>
                <w:b/>
                <w:color w:val="17365D" w:themeColor="text2" w:themeShade="BF"/>
                <w:sz w:val="20"/>
                <w:szCs w:val="20"/>
              </w:rPr>
              <w:t>03-05 to 05-07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68B" w:rsidRPr="00C122D6" w:rsidRDefault="00C122D6" w:rsidP="00C122D6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  <w:u w:val="single"/>
              </w:rPr>
            </w:pPr>
            <w:r w:rsidRPr="00C122D6">
              <w:rPr>
                <w:b/>
                <w:color w:val="17365D" w:themeColor="text2" w:themeShade="BF"/>
                <w:sz w:val="20"/>
                <w:szCs w:val="20"/>
                <w:u w:val="single"/>
              </w:rPr>
              <w:t>Snyder Memorial Baptist Church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07768B" w:rsidRPr="00C122D6" w:rsidRDefault="00C122D6" w:rsidP="00C122D6">
            <w:pPr>
              <w:tabs>
                <w:tab w:val="left" w:pos="1440"/>
              </w:tabs>
              <w:jc w:val="center"/>
              <w:rPr>
                <w:b/>
                <w:color w:val="17365D" w:themeColor="text2" w:themeShade="BF"/>
                <w:sz w:val="20"/>
                <w:szCs w:val="20"/>
              </w:rPr>
            </w:pPr>
            <w:r w:rsidRPr="00C122D6">
              <w:rPr>
                <w:b/>
                <w:color w:val="17365D" w:themeColor="text2" w:themeShade="BF"/>
                <w:sz w:val="20"/>
                <w:szCs w:val="20"/>
              </w:rPr>
              <w:t>Fayetteville, NC</w:t>
            </w:r>
          </w:p>
        </w:tc>
      </w:tr>
      <w:tr w:rsidR="0007768B" w:rsidRPr="0007768B" w:rsidTr="0007768B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768B" w:rsidRPr="00884673" w:rsidRDefault="00C122D6" w:rsidP="00884673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Nursery worker</w:t>
            </w:r>
          </w:p>
        </w:tc>
      </w:tr>
      <w:tr w:rsidR="0007768B" w:rsidRPr="0007768B" w:rsidTr="0007768B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768B" w:rsidRDefault="00C122D6" w:rsidP="00C122D6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To take care of children while their parents went to church.</w:t>
            </w:r>
          </w:p>
          <w:p w:rsidR="00C122D6" w:rsidRPr="00884673" w:rsidRDefault="00C122D6" w:rsidP="00C122D6">
            <w:pPr>
              <w:pStyle w:val="ListParagraph"/>
              <w:numPr>
                <w:ilvl w:val="0"/>
                <w:numId w:val="5"/>
              </w:numPr>
              <w:tabs>
                <w:tab w:val="left" w:pos="1440"/>
              </w:tabs>
              <w:rPr>
                <w:color w:val="17365D" w:themeColor="text2" w:themeShade="BF"/>
                <w:sz w:val="20"/>
                <w:szCs w:val="20"/>
              </w:rPr>
            </w:pPr>
            <w:r>
              <w:rPr>
                <w:color w:val="17365D" w:themeColor="text2" w:themeShade="BF"/>
                <w:sz w:val="20"/>
                <w:szCs w:val="20"/>
              </w:rPr>
              <w:t>To ensure that all the children were engaged in learning about the bible.</w:t>
            </w:r>
          </w:p>
        </w:tc>
      </w:tr>
      <w:tr w:rsidR="0007768B" w:rsidTr="0007768B">
        <w:tc>
          <w:tcPr>
            <w:tcW w:w="9576" w:type="dxa"/>
            <w:gridSpan w:val="6"/>
            <w:tcBorders>
              <w:top w:val="nil"/>
              <w:left w:val="nil"/>
              <w:bottom w:val="single" w:sz="12" w:space="0" w:color="365F91" w:themeColor="accent1" w:themeShade="BF"/>
              <w:right w:val="nil"/>
            </w:tcBorders>
            <w:shd w:val="clear" w:color="auto" w:fill="DBE5F1" w:themeFill="accent1" w:themeFillTint="33"/>
          </w:tcPr>
          <w:p w:rsidR="0007768B" w:rsidRPr="0007768B" w:rsidRDefault="0007768B" w:rsidP="00487649">
            <w:pPr>
              <w:tabs>
                <w:tab w:val="left" w:pos="1440"/>
              </w:tabs>
              <w:rPr>
                <w:color w:val="17365D" w:themeColor="text2" w:themeShade="BF"/>
                <w:sz w:val="24"/>
                <w:szCs w:val="24"/>
              </w:rPr>
            </w:pPr>
            <w:r>
              <w:rPr>
                <w:color w:val="17365D" w:themeColor="text2" w:themeShade="BF"/>
                <w:sz w:val="24"/>
                <w:szCs w:val="24"/>
              </w:rPr>
              <w:t>Education</w:t>
            </w:r>
          </w:p>
        </w:tc>
      </w:tr>
      <w:tr w:rsidR="009160C7" w:rsidRPr="009160C7" w:rsidTr="00884673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C122D6" w:rsidP="00C122D6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Seventy First High School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C122D6" w:rsidP="00C122D6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Fayetteville, NC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C122D6" w:rsidP="00C122D6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High School Diploma</w:t>
            </w:r>
          </w:p>
        </w:tc>
      </w:tr>
      <w:tr w:rsidR="009160C7" w:rsidRPr="009160C7" w:rsidTr="009160C7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C122D6" w:rsidP="009160C7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 xml:space="preserve">General Education </w:t>
            </w:r>
          </w:p>
        </w:tc>
      </w:tr>
      <w:tr w:rsidR="009160C7" w:rsidRPr="009160C7" w:rsidTr="009160C7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60C7" w:rsidRPr="009160C7" w:rsidRDefault="009160C7" w:rsidP="00C122D6">
            <w:pPr>
              <w:pStyle w:val="ListParagraph"/>
              <w:tabs>
                <w:tab w:val="left" w:pos="1440"/>
              </w:tabs>
              <w:rPr>
                <w:i/>
                <w:color w:val="17365D" w:themeColor="text2" w:themeShade="BF"/>
                <w:sz w:val="20"/>
                <w:szCs w:val="20"/>
              </w:rPr>
            </w:pPr>
          </w:p>
        </w:tc>
      </w:tr>
      <w:tr w:rsidR="00884673" w:rsidRPr="009160C7" w:rsidTr="00DD6DF6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884673" w:rsidRPr="009160C7" w:rsidRDefault="00EE0FB9" w:rsidP="00EE0FB9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lastRenderedPageBreak/>
              <w:t>Fayetteville Technical Community College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673" w:rsidRPr="009160C7" w:rsidRDefault="00EE0FB9" w:rsidP="00EE0FB9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Fayetteville, NC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</w:tcPr>
          <w:p w:rsidR="00884673" w:rsidRPr="009160C7" w:rsidRDefault="00EE0FB9" w:rsidP="00EE0FB9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 xml:space="preserve">Associate in Arts </w:t>
            </w:r>
          </w:p>
        </w:tc>
      </w:tr>
      <w:tr w:rsidR="00884673" w:rsidRPr="009160C7" w:rsidTr="00DD6DF6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4673" w:rsidRPr="009160C7" w:rsidRDefault="00EE0FB9" w:rsidP="00EE0FB9">
            <w:pPr>
              <w:pStyle w:val="ListParagraph"/>
              <w:numPr>
                <w:ilvl w:val="0"/>
                <w:numId w:val="2"/>
              </w:numPr>
              <w:tabs>
                <w:tab w:val="left" w:pos="1440"/>
              </w:tabs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 xml:space="preserve">Elementary Education </w:t>
            </w:r>
          </w:p>
        </w:tc>
      </w:tr>
      <w:tr w:rsidR="00884673" w:rsidRPr="009160C7" w:rsidTr="00DD6DF6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4673" w:rsidRPr="009160C7" w:rsidRDefault="00884673" w:rsidP="00EE0FB9">
            <w:pPr>
              <w:pStyle w:val="ListParagraph"/>
              <w:tabs>
                <w:tab w:val="left" w:pos="1440"/>
              </w:tabs>
              <w:rPr>
                <w:i/>
                <w:color w:val="17365D" w:themeColor="text2" w:themeShade="BF"/>
                <w:sz w:val="20"/>
                <w:szCs w:val="20"/>
              </w:rPr>
            </w:pPr>
          </w:p>
        </w:tc>
      </w:tr>
      <w:tr w:rsidR="009160C7" w:rsidTr="009160C7">
        <w:tc>
          <w:tcPr>
            <w:tcW w:w="9576" w:type="dxa"/>
            <w:gridSpan w:val="6"/>
            <w:tcBorders>
              <w:top w:val="nil"/>
              <w:left w:val="nil"/>
              <w:bottom w:val="single" w:sz="12" w:space="0" w:color="365F91" w:themeColor="accent1" w:themeShade="BF"/>
              <w:right w:val="nil"/>
            </w:tcBorders>
            <w:shd w:val="clear" w:color="auto" w:fill="DBE5F1" w:themeFill="accent1" w:themeFillTint="33"/>
          </w:tcPr>
          <w:p w:rsidR="009160C7" w:rsidRPr="009160C7" w:rsidRDefault="009160C7" w:rsidP="0007768B">
            <w:pPr>
              <w:tabs>
                <w:tab w:val="left" w:pos="2955"/>
              </w:tabs>
              <w:rPr>
                <w:color w:val="17365D" w:themeColor="text2" w:themeShade="BF"/>
                <w:sz w:val="24"/>
                <w:szCs w:val="24"/>
              </w:rPr>
            </w:pPr>
            <w:r w:rsidRPr="009160C7">
              <w:rPr>
                <w:color w:val="17365D" w:themeColor="text2" w:themeShade="BF"/>
                <w:sz w:val="24"/>
                <w:szCs w:val="24"/>
              </w:rPr>
              <w:t>Awards</w:t>
            </w:r>
            <w:r w:rsidR="00ED0E8E">
              <w:rPr>
                <w:color w:val="17365D" w:themeColor="text2" w:themeShade="BF"/>
                <w:sz w:val="24"/>
                <w:szCs w:val="24"/>
              </w:rPr>
              <w:t>/Accomplishments</w:t>
            </w:r>
          </w:p>
        </w:tc>
      </w:tr>
      <w:tr w:rsidR="00ED0E8E" w:rsidRPr="009160C7" w:rsidTr="00ED0E8E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8E" w:rsidRPr="009160C7" w:rsidRDefault="00EE0FB9" w:rsidP="00EE0FB9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 xml:space="preserve">Dean’s List </w:t>
            </w: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8E" w:rsidRPr="009160C7" w:rsidRDefault="00EE0FB9" w:rsidP="00ED0E8E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2004</w:t>
            </w:r>
          </w:p>
        </w:tc>
      </w:tr>
      <w:tr w:rsidR="00884673" w:rsidRPr="009160C7" w:rsidTr="00ED0E8E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4673" w:rsidRPr="00ED0E8E" w:rsidRDefault="00EE0FB9" w:rsidP="00EE0FB9">
            <w:pPr>
              <w:tabs>
                <w:tab w:val="left" w:pos="1440"/>
              </w:tabs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Maintain a 3.0 GPA or higher for the last 5 semesters</w:t>
            </w:r>
          </w:p>
        </w:tc>
      </w:tr>
      <w:tr w:rsidR="00ED0E8E" w:rsidRPr="009160C7" w:rsidTr="00ED0E8E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8E" w:rsidRPr="009160C7" w:rsidRDefault="00ED0E8E" w:rsidP="00EE0FB9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4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0E8E" w:rsidRPr="009160C7" w:rsidRDefault="00ED0E8E" w:rsidP="00DD6DF6">
            <w:pPr>
              <w:tabs>
                <w:tab w:val="left" w:pos="1440"/>
              </w:tabs>
              <w:jc w:val="center"/>
              <w:rPr>
                <w:i/>
                <w:color w:val="17365D" w:themeColor="text2" w:themeShade="BF"/>
                <w:sz w:val="20"/>
                <w:szCs w:val="20"/>
              </w:rPr>
            </w:pPr>
          </w:p>
        </w:tc>
      </w:tr>
      <w:tr w:rsidR="00ED0E8E" w:rsidRPr="009160C7" w:rsidTr="00ED0E8E">
        <w:tblPrEx>
          <w:tblBorders>
            <w:top w:val="single" w:sz="12" w:space="0" w:color="365F91" w:themeColor="accent1" w:themeShade="BF"/>
            <w:left w:val="single" w:sz="12" w:space="0" w:color="365F91" w:themeColor="accent1" w:themeShade="BF"/>
            <w:bottom w:val="single" w:sz="12" w:space="0" w:color="365F91" w:themeColor="accent1" w:themeShade="BF"/>
            <w:right w:val="single" w:sz="12" w:space="0" w:color="365F91" w:themeColor="accent1" w:themeShade="BF"/>
            <w:insideH w:val="single" w:sz="12" w:space="0" w:color="365F91" w:themeColor="accent1" w:themeShade="BF"/>
            <w:insideV w:val="single" w:sz="12" w:space="0" w:color="365F91" w:themeColor="accent1" w:themeShade="BF"/>
          </w:tblBorders>
          <w:tblLook w:val="0000" w:firstRow="0" w:lastRow="0" w:firstColumn="0" w:lastColumn="0" w:noHBand="0" w:noVBand="0"/>
        </w:tblPrEx>
        <w:trPr>
          <w:gridBefore w:val="2"/>
          <w:wBefore w:w="1530" w:type="dxa"/>
          <w:trHeight w:val="330"/>
        </w:trPr>
        <w:tc>
          <w:tcPr>
            <w:tcW w:w="8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0E8E" w:rsidRPr="00ED0E8E" w:rsidRDefault="00ED0E8E" w:rsidP="00DD6DF6">
            <w:pPr>
              <w:tabs>
                <w:tab w:val="left" w:pos="1440"/>
              </w:tabs>
              <w:rPr>
                <w:i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9160C7" w:rsidRPr="0007768B" w:rsidRDefault="009160C7" w:rsidP="0007768B">
      <w:pPr>
        <w:tabs>
          <w:tab w:val="left" w:pos="2955"/>
        </w:tabs>
        <w:rPr>
          <w:sz w:val="20"/>
          <w:szCs w:val="20"/>
        </w:rPr>
      </w:pPr>
      <w:bookmarkStart w:id="0" w:name="_GoBack"/>
      <w:bookmarkEnd w:id="0"/>
    </w:p>
    <w:sectPr w:rsidR="009160C7" w:rsidRPr="00077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300_"/>
      </v:shape>
    </w:pict>
  </w:numPicBullet>
  <w:abstractNum w:abstractNumId="0">
    <w:nsid w:val="1A015CB5"/>
    <w:multiLevelType w:val="hybridMultilevel"/>
    <w:tmpl w:val="48A67A50"/>
    <w:lvl w:ilvl="0" w:tplc="C18CA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16B9C"/>
    <w:multiLevelType w:val="hybridMultilevel"/>
    <w:tmpl w:val="8DCC48DA"/>
    <w:lvl w:ilvl="0" w:tplc="5712BC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81ED2"/>
    <w:multiLevelType w:val="hybridMultilevel"/>
    <w:tmpl w:val="988474FC"/>
    <w:lvl w:ilvl="0" w:tplc="7F9E5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F7432"/>
    <w:multiLevelType w:val="hybridMultilevel"/>
    <w:tmpl w:val="66181536"/>
    <w:lvl w:ilvl="0" w:tplc="09066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C693C"/>
    <w:multiLevelType w:val="hybridMultilevel"/>
    <w:tmpl w:val="B1A6B884"/>
    <w:lvl w:ilvl="0" w:tplc="4FD2A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39"/>
    <w:rsid w:val="00040BFF"/>
    <w:rsid w:val="0007768B"/>
    <w:rsid w:val="000B40E3"/>
    <w:rsid w:val="00207F39"/>
    <w:rsid w:val="00487649"/>
    <w:rsid w:val="008412AC"/>
    <w:rsid w:val="00884673"/>
    <w:rsid w:val="008B0C55"/>
    <w:rsid w:val="008C6DD7"/>
    <w:rsid w:val="009160C7"/>
    <w:rsid w:val="00956931"/>
    <w:rsid w:val="00AC6203"/>
    <w:rsid w:val="00B74D23"/>
    <w:rsid w:val="00C122D6"/>
    <w:rsid w:val="00C5376B"/>
    <w:rsid w:val="00D77164"/>
    <w:rsid w:val="00DA04E2"/>
    <w:rsid w:val="00E456BA"/>
    <w:rsid w:val="00ED0E8E"/>
    <w:rsid w:val="00EE0FB9"/>
    <w:rsid w:val="00F152D9"/>
    <w:rsid w:val="00F6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9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95693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sume">
    <w:name w:val="Resume"/>
    <w:basedOn w:val="TableGrid3"/>
    <w:uiPriority w:val="99"/>
    <w:qFormat/>
    <w:rsid w:val="00956931"/>
    <w:pPr>
      <w:spacing w:after="0" w:line="240" w:lineRule="auto"/>
    </w:pPr>
    <w:rPr>
      <w:color w:val="000000" w:themeColor="text1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  <w:tl2br w:val="none" w:sz="0" w:space="0" w:color="auto"/>
          <w:tr2bl w:val="none" w:sz="0" w:space="0" w:color="auto"/>
        </w:tcBorders>
        <w:shd w:val="clear" w:color="auto" w:fill="95B3D7" w:themeFill="accent1" w:themeFillTint="99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9160C7"/>
    <w:pPr>
      <w:ind w:left="720"/>
      <w:contextualSpacing/>
    </w:pPr>
  </w:style>
  <w:style w:type="table" w:styleId="TableGrid3">
    <w:name w:val="Table Grid 3"/>
    <w:basedOn w:val="TableNormal"/>
    <w:uiPriority w:val="99"/>
    <w:semiHidden/>
    <w:unhideWhenUsed/>
    <w:rsid w:val="0095693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9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95693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sume">
    <w:name w:val="Resume"/>
    <w:basedOn w:val="TableGrid3"/>
    <w:uiPriority w:val="99"/>
    <w:qFormat/>
    <w:rsid w:val="00956931"/>
    <w:pPr>
      <w:spacing w:after="0" w:line="240" w:lineRule="auto"/>
    </w:pPr>
    <w:rPr>
      <w:color w:val="000000" w:themeColor="text1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single" w:sz="12" w:space="0" w:color="365F91" w:themeColor="accent1" w:themeShade="BF"/>
          <w:left w:val="single" w:sz="12" w:space="0" w:color="365F91" w:themeColor="accent1" w:themeShade="BF"/>
          <w:bottom w:val="single" w:sz="12" w:space="0" w:color="365F91" w:themeColor="accent1" w:themeShade="BF"/>
          <w:right w:val="single" w:sz="12" w:space="0" w:color="365F91" w:themeColor="accent1" w:themeShade="BF"/>
          <w:insideH w:val="single" w:sz="12" w:space="0" w:color="365F91" w:themeColor="accent1" w:themeShade="BF"/>
          <w:insideV w:val="single" w:sz="12" w:space="0" w:color="365F91" w:themeColor="accent1" w:themeShade="BF"/>
          <w:tl2br w:val="none" w:sz="0" w:space="0" w:color="auto"/>
          <w:tr2bl w:val="none" w:sz="0" w:space="0" w:color="auto"/>
        </w:tcBorders>
        <w:shd w:val="clear" w:color="auto" w:fill="95B3D7" w:themeFill="accent1" w:themeFillTint="99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9160C7"/>
    <w:pPr>
      <w:ind w:left="720"/>
      <w:contextualSpacing/>
    </w:pPr>
  </w:style>
  <w:style w:type="table" w:styleId="TableGrid3">
    <w:name w:val="Table Grid 3"/>
    <w:basedOn w:val="TableNormal"/>
    <w:uiPriority w:val="99"/>
    <w:semiHidden/>
    <w:unhideWhenUsed/>
    <w:rsid w:val="0095693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5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4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6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8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07804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7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5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1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7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303585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81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99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P03000323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Props1.xml><?xml version="1.0" encoding="utf-8"?>
<ds:datastoreItem xmlns:ds="http://schemas.openxmlformats.org/officeDocument/2006/customXml" ds:itemID="{2CB821AA-DACF-411E-9151-43EED17C5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6CA51-B512-48AD-9B96-D8CC6DF383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4E8063-BA5F-4E2D-BA3C-352E27DFFB2D}">
  <ds:schemaRefs>
    <ds:schemaRef ds:uri="http://schemas.microsoft.com/office/2006/metadata/contentType"/>
    <ds:schemaRef ds:uri="http://schemas.microsoft.com/office/2006/metadata/properties/metaAttribu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TP030003238</Template>
  <TotalTime>86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2010-12-03T01:55:00Z</dcterms:created>
  <dcterms:modified xsi:type="dcterms:W3CDTF">2010-12-03T03:37:00Z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TC300032389990</vt:lpwstr>
  </property>
</Properties>
</file>